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01" w:rsidRDefault="00F97A01" w:rsidP="00622BBE">
      <w:pPr>
        <w:spacing w:line="240" w:lineRule="auto"/>
        <w:rPr>
          <w:b/>
          <w:u w:val="single"/>
        </w:rPr>
      </w:pPr>
    </w:p>
    <w:p w:rsidR="00B32886" w:rsidRPr="002842DC" w:rsidRDefault="00B32886" w:rsidP="00B32886">
      <w:pPr>
        <w:spacing w:after="0" w:line="240" w:lineRule="auto"/>
        <w:jc w:val="center"/>
        <w:rPr>
          <w:b/>
          <w:sz w:val="28"/>
          <w:szCs w:val="28"/>
        </w:rPr>
      </w:pPr>
      <w:r w:rsidRPr="002842DC">
        <w:rPr>
          <w:b/>
          <w:color w:val="00B0F0"/>
          <w:sz w:val="28"/>
          <w:szCs w:val="28"/>
        </w:rPr>
        <w:t xml:space="preserve">THE MAGICIAN </w:t>
      </w:r>
      <w:r w:rsidRPr="002842DC">
        <w:rPr>
          <w:b/>
          <w:sz w:val="28"/>
          <w:szCs w:val="28"/>
        </w:rPr>
        <w:t xml:space="preserve">MAKES HIS 2020 DEBUT WITH </w:t>
      </w:r>
      <w:r w:rsidRPr="002842DC">
        <w:rPr>
          <w:b/>
          <w:color w:val="00B0F0"/>
          <w:sz w:val="28"/>
          <w:szCs w:val="28"/>
        </w:rPr>
        <w:t>THE RENAISSANCE EP</w:t>
      </w:r>
    </w:p>
    <w:p w:rsidR="00B32886" w:rsidRDefault="00B32886" w:rsidP="00B32886">
      <w:pPr>
        <w:spacing w:after="0" w:line="240" w:lineRule="auto"/>
        <w:jc w:val="center"/>
        <w:rPr>
          <w:b/>
        </w:rPr>
      </w:pPr>
    </w:p>
    <w:p w:rsidR="00B32886" w:rsidRDefault="00B32886" w:rsidP="00B32886">
      <w:pPr>
        <w:spacing w:after="0" w:line="240" w:lineRule="auto"/>
        <w:jc w:val="center"/>
        <w:rPr>
          <w:b/>
        </w:rPr>
      </w:pPr>
      <w:r w:rsidRPr="00B32886">
        <w:rPr>
          <w:b/>
        </w:rPr>
        <w:t xml:space="preserve">A </w:t>
      </w:r>
      <w:r>
        <w:rPr>
          <w:b/>
        </w:rPr>
        <w:t xml:space="preserve">MESMERIZING </w:t>
      </w:r>
      <w:r w:rsidRPr="00B32886">
        <w:rPr>
          <w:b/>
        </w:rPr>
        <w:t>MIX OF DISCO, FUNK &amp; 80S/90S POP</w:t>
      </w:r>
      <w:r w:rsidR="002842DC">
        <w:rPr>
          <w:b/>
        </w:rPr>
        <w:t xml:space="preserve"> OUT NOW </w:t>
      </w:r>
    </w:p>
    <w:p w:rsidR="00B32886" w:rsidRDefault="00B32886" w:rsidP="00B32886">
      <w:pPr>
        <w:spacing w:after="0" w:line="240" w:lineRule="auto"/>
        <w:jc w:val="center"/>
        <w:rPr>
          <w:b/>
        </w:rPr>
      </w:pPr>
    </w:p>
    <w:p w:rsidR="00F97A01" w:rsidRDefault="00F97A01" w:rsidP="00F97A01">
      <w:pPr>
        <w:spacing w:line="240" w:lineRule="auto"/>
        <w:jc w:val="center"/>
      </w:pPr>
      <w:r w:rsidRPr="00F97A01">
        <w:rPr>
          <w:b/>
        </w:rPr>
        <w:t>LISTEN HERE:</w:t>
      </w:r>
      <w:r>
        <w:t xml:space="preserve"> </w:t>
      </w:r>
      <w:hyperlink r:id="rId4" w:history="1">
        <w:r w:rsidRPr="009B0049">
          <w:rPr>
            <w:rStyle w:val="Hyperlink"/>
          </w:rPr>
          <w:t>https://bigbeat.lnk.to/RenaissancePR</w:t>
        </w:r>
      </w:hyperlink>
      <w:r>
        <w:t xml:space="preserve"> </w:t>
      </w:r>
    </w:p>
    <w:p w:rsidR="00F97A01" w:rsidRDefault="00F97A01" w:rsidP="00B3288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562225" cy="2562225"/>
            <wp:effectExtent l="0" t="0" r="9525" b="9525"/>
            <wp:docPr id="1" name="Picture 1" descr="cid:image005.jpg@01D622D0.E89E0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622D0.E89E03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01" w:rsidRDefault="00B32886" w:rsidP="00B32886">
      <w:pPr>
        <w:spacing w:after="0" w:line="240" w:lineRule="auto"/>
        <w:jc w:val="center"/>
      </w:pPr>
      <w:hyperlink r:id="rId7" w:history="1">
        <w:r w:rsidR="00F97A01" w:rsidRPr="00B32886">
          <w:rPr>
            <w:rStyle w:val="Hyperlink"/>
          </w:rPr>
          <w:t>DL art here</w:t>
        </w:r>
      </w:hyperlink>
    </w:p>
    <w:p w:rsidR="00B32886" w:rsidRDefault="00B32886" w:rsidP="00B32886">
      <w:pPr>
        <w:spacing w:after="0" w:line="240" w:lineRule="auto"/>
        <w:jc w:val="center"/>
      </w:pPr>
    </w:p>
    <w:p w:rsidR="00B32886" w:rsidRDefault="00A400C5" w:rsidP="00B32886">
      <w:pPr>
        <w:spacing w:after="0" w:line="240" w:lineRule="auto"/>
      </w:pPr>
      <w:r>
        <w:t xml:space="preserve">First acclaimed for his early work with influential French tastemakers </w:t>
      </w:r>
      <w:proofErr w:type="spellStart"/>
      <w:r>
        <w:t>Kitsun</w:t>
      </w:r>
      <w:r w:rsidRPr="00A400C5">
        <w:t>é</w:t>
      </w:r>
      <w:proofErr w:type="spellEnd"/>
      <w:r>
        <w:t xml:space="preserve">, Belgian DJ/producer </w:t>
      </w:r>
      <w:r w:rsidRPr="00F97A01">
        <w:rPr>
          <w:b/>
        </w:rPr>
        <w:t>The Magician</w:t>
      </w:r>
      <w:r>
        <w:t xml:space="preserve"> is one of dance music’s most intriguing characters.</w:t>
      </w:r>
      <w:r w:rsidR="00B32886">
        <w:t xml:space="preserve"> Today he releases his first music of 2020-</w:t>
      </w:r>
      <w:r w:rsidR="00B32886">
        <w:t xml:space="preserve"> ‘The Renaissance’</w:t>
      </w:r>
      <w:r w:rsidR="00B32886">
        <w:t xml:space="preserve"> EP</w:t>
      </w:r>
      <w:r w:rsidR="00B32886">
        <w:t xml:space="preserve">– a record comprised of two new tracks written during isolation (lead single ‘You </w:t>
      </w:r>
      <w:proofErr w:type="gramStart"/>
      <w:r w:rsidR="00B32886">
        <w:t>And</w:t>
      </w:r>
      <w:proofErr w:type="gramEnd"/>
      <w:r w:rsidR="00B32886">
        <w:t xml:space="preserve"> Me’ and ‘Disco Romance’), as well as a special, Proto-Disco Club Mix of ‘You And Me’. </w:t>
      </w:r>
      <w:r w:rsidR="00B32886">
        <w:t xml:space="preserve">Listen </w:t>
      </w:r>
      <w:hyperlink r:id="rId8" w:history="1">
        <w:r w:rsidR="00B32886" w:rsidRPr="002842DC">
          <w:rPr>
            <w:rStyle w:val="Hyperlink"/>
          </w:rPr>
          <w:t>HERE!</w:t>
        </w:r>
      </w:hyperlink>
    </w:p>
    <w:p w:rsidR="00B32886" w:rsidRDefault="00B32886" w:rsidP="00B32886">
      <w:pPr>
        <w:spacing w:after="0" w:line="240" w:lineRule="auto"/>
      </w:pPr>
    </w:p>
    <w:p w:rsidR="00A400C5" w:rsidRDefault="00B32886" w:rsidP="00B32886">
      <w:pPr>
        <w:spacing w:after="0" w:line="240" w:lineRule="auto"/>
      </w:pPr>
      <w:r>
        <w:t xml:space="preserve">Retracing his early roots, the tracks are inspired by a heady mix of disco, funk, 80s/90s pop and contemporary electronics, with ‘You </w:t>
      </w:r>
      <w:proofErr w:type="gramStart"/>
      <w:r>
        <w:t>And</w:t>
      </w:r>
      <w:proofErr w:type="gramEnd"/>
      <w:r>
        <w:t xml:space="preserve"> Me’ – a lush, emphatic slice of feel-good dance pop – nodding to The Magician’s knack for writing bold and infectious tracks with crossover hit potential. </w:t>
      </w:r>
    </w:p>
    <w:p w:rsidR="00B32886" w:rsidRDefault="00B32886" w:rsidP="00B32886">
      <w:pPr>
        <w:spacing w:after="0" w:line="240" w:lineRule="auto"/>
      </w:pPr>
    </w:p>
    <w:p w:rsidR="00622BBE" w:rsidRDefault="00A400C5" w:rsidP="00622BBE">
      <w:pPr>
        <w:spacing w:line="240" w:lineRule="auto"/>
      </w:pPr>
      <w:bookmarkStart w:id="0" w:name="_Hlk40104295"/>
      <w:r>
        <w:t xml:space="preserve">Inspired by house and classic disco, </w:t>
      </w:r>
      <w:r w:rsidR="00B32886">
        <w:t xml:space="preserve">The Magician’s </w:t>
      </w:r>
      <w:r>
        <w:t xml:space="preserve">breakthrough came in the form of a remix of </w:t>
      </w:r>
      <w:proofErr w:type="spellStart"/>
      <w:r>
        <w:t>Lykke</w:t>
      </w:r>
      <w:proofErr w:type="spellEnd"/>
      <w:r>
        <w:t xml:space="preserve"> Li’s </w:t>
      </w:r>
      <w:hyperlink r:id="rId9" w:history="1">
        <w:r w:rsidRPr="00622BBE">
          <w:rPr>
            <w:rStyle w:val="Hyperlink"/>
          </w:rPr>
          <w:t>‘I Follow Rivers’</w:t>
        </w:r>
      </w:hyperlink>
      <w:r>
        <w:t xml:space="preserve"> in 2011, which went on to amass over 300 million streams and top dance charts acros</w:t>
      </w:r>
      <w:r w:rsidR="0072701F">
        <w:t>s Europe.</w:t>
      </w:r>
    </w:p>
    <w:p w:rsidR="00622BBE" w:rsidRPr="00622BBE" w:rsidRDefault="0072701F" w:rsidP="00B32886">
      <w:pPr>
        <w:spacing w:line="240" w:lineRule="auto"/>
      </w:pPr>
      <w:r>
        <w:t xml:space="preserve"> It</w:t>
      </w:r>
      <w:r w:rsidR="00A400C5">
        <w:t xml:space="preserve"> bridged the gap between </w:t>
      </w:r>
      <w:r>
        <w:t xml:space="preserve">his funkier, more experimental output and the mainstream, laying the foundations for 2014’s hit record </w:t>
      </w:r>
      <w:hyperlink r:id="rId10" w:history="1">
        <w:r w:rsidRPr="00622BBE">
          <w:rPr>
            <w:rStyle w:val="Hyperlink"/>
          </w:rPr>
          <w:t>‘Sunlight’</w:t>
        </w:r>
      </w:hyperlink>
      <w:r>
        <w:t xml:space="preserve"> featuring Olly Alexander from Years &amp; Years, a track that went onto secure Top 10 status in the UK, Europe and Australia, as well as breaching the Billboard Top 100 in the US.</w:t>
      </w:r>
      <w:bookmarkEnd w:id="0"/>
    </w:p>
    <w:p w:rsidR="00622BBE" w:rsidRDefault="00622BBE" w:rsidP="00622BBE">
      <w:pPr>
        <w:spacing w:after="0" w:line="240" w:lineRule="auto"/>
        <w:jc w:val="center"/>
        <w:rPr>
          <w:rFonts w:eastAsia="Times New Roman" w:cs="Times"/>
          <w:b/>
          <w:color w:val="000000"/>
        </w:rPr>
      </w:pPr>
    </w:p>
    <w:p w:rsidR="009F14AB" w:rsidRPr="00622BBE" w:rsidRDefault="00CD123B" w:rsidP="00622BBE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 w:cs="Times"/>
          <w:b/>
          <w:color w:val="000000"/>
        </w:rPr>
        <w:t xml:space="preserve">FOLLOW THE MAGICIAN: </w:t>
      </w:r>
    </w:p>
    <w:p w:rsidR="009F14AB" w:rsidRDefault="002842DC" w:rsidP="00F97A01">
      <w:pPr>
        <w:spacing w:after="0" w:line="240" w:lineRule="auto"/>
        <w:jc w:val="center"/>
        <w:rPr>
          <w:rFonts w:cs="Times New Roman"/>
          <w:u w:color="0000FF"/>
          <w:lang w:val="en-US"/>
        </w:rPr>
      </w:pPr>
      <w:hyperlink r:id="rId11" w:history="1">
        <w:r w:rsidR="00F97A01">
          <w:rPr>
            <w:rStyle w:val="Hyperlink"/>
            <w:b/>
          </w:rPr>
          <w:t>FACEBOOK</w:t>
        </w:r>
      </w:hyperlink>
      <w:r w:rsidR="00CD123B">
        <w:rPr>
          <w:b/>
        </w:rPr>
        <w:t xml:space="preserve"> | </w:t>
      </w:r>
      <w:hyperlink r:id="rId12" w:history="1">
        <w:r w:rsidR="00F97A01">
          <w:rPr>
            <w:rStyle w:val="Hyperlink"/>
            <w:rFonts w:cs="Times New Roman"/>
            <w:b/>
            <w:lang w:val="en-US"/>
          </w:rPr>
          <w:t>INSTAGRAM</w:t>
        </w:r>
      </w:hyperlink>
      <w:r w:rsidR="00F97A01">
        <w:rPr>
          <w:b/>
        </w:rPr>
        <w:t xml:space="preserve"> | </w:t>
      </w:r>
      <w:hyperlink r:id="rId13" w:history="1">
        <w:r w:rsidR="00F97A01">
          <w:rPr>
            <w:rFonts w:cs="Times New Roman"/>
            <w:b/>
            <w:color w:val="0000FF"/>
            <w:u w:val="single" w:color="0000FF"/>
            <w:lang w:val="en-US"/>
          </w:rPr>
          <w:t>TWITTER</w:t>
        </w:r>
      </w:hyperlink>
      <w:r w:rsidR="00F97A01">
        <w:rPr>
          <w:rFonts w:cs="Times New Roman"/>
          <w:b/>
          <w:color w:val="0000FF"/>
          <w:u w:val="single" w:color="0000FF"/>
          <w:lang w:val="en-US"/>
        </w:rPr>
        <w:t xml:space="preserve"> </w:t>
      </w:r>
      <w:r w:rsidR="00F97A01" w:rsidRPr="00F97A01">
        <w:rPr>
          <w:rFonts w:cs="Times New Roman"/>
          <w:b/>
          <w:u w:color="0000FF"/>
          <w:lang w:val="en-US"/>
        </w:rPr>
        <w:t>|</w:t>
      </w:r>
      <w:r w:rsidR="00F97A01" w:rsidRPr="00F97A01">
        <w:rPr>
          <w:rFonts w:cs="Times New Roman"/>
          <w:u w:color="0000FF"/>
          <w:lang w:val="en-US"/>
        </w:rPr>
        <w:t xml:space="preserve"> </w:t>
      </w:r>
      <w:hyperlink r:id="rId14" w:history="1">
        <w:r w:rsidR="00F97A01" w:rsidRPr="002842DC">
          <w:rPr>
            <w:rStyle w:val="Hyperlink"/>
            <w:rFonts w:cs="Times New Roman"/>
            <w:b/>
            <w:lang w:val="en-US"/>
          </w:rPr>
          <w:t>PRESS SITE</w:t>
        </w:r>
      </w:hyperlink>
      <w:r w:rsidR="00F97A01" w:rsidRPr="00F97A01">
        <w:rPr>
          <w:rFonts w:cs="Times New Roman"/>
          <w:u w:color="0000FF"/>
          <w:lang w:val="en-US"/>
        </w:rPr>
        <w:t xml:space="preserve"> </w:t>
      </w:r>
    </w:p>
    <w:p w:rsidR="002842DC" w:rsidRDefault="002842DC" w:rsidP="00F97A01">
      <w:pPr>
        <w:spacing w:after="0" w:line="240" w:lineRule="auto"/>
        <w:jc w:val="center"/>
        <w:rPr>
          <w:rFonts w:cs="Times New Roman"/>
          <w:u w:color="0000FF"/>
          <w:lang w:val="en-US"/>
        </w:rPr>
      </w:pPr>
    </w:p>
    <w:p w:rsidR="002842DC" w:rsidRPr="00F97A01" w:rsidRDefault="002842DC" w:rsidP="002842DC">
      <w:pPr>
        <w:spacing w:after="0" w:line="240" w:lineRule="auto"/>
        <w:rPr>
          <w:b/>
        </w:rPr>
      </w:pPr>
      <w:r>
        <w:rPr>
          <w:rFonts w:cs="Times New Roman"/>
          <w:u w:color="0000FF"/>
          <w:lang w:val="en-US"/>
        </w:rPr>
        <w:t xml:space="preserve">Press contact: </w:t>
      </w:r>
      <w:hyperlink r:id="rId15" w:history="1">
        <w:r w:rsidRPr="009B0049">
          <w:rPr>
            <w:rStyle w:val="Hyperlink"/>
            <w:rFonts w:cs="Times New Roman"/>
            <w:lang w:val="en-US"/>
          </w:rPr>
          <w:t>gabrielle.reese@atlanticrecords.com</w:t>
        </w:r>
      </w:hyperlink>
      <w:r>
        <w:rPr>
          <w:rFonts w:cs="Times New Roman"/>
          <w:u w:color="0000FF"/>
          <w:lang w:val="en-US"/>
        </w:rPr>
        <w:t xml:space="preserve"> </w:t>
      </w:r>
    </w:p>
    <w:p w:rsidR="009F14AB" w:rsidRPr="009F14AB" w:rsidRDefault="009F14AB" w:rsidP="009F14AB">
      <w:pPr>
        <w:jc w:val="center"/>
        <w:rPr>
          <w:b/>
        </w:rPr>
      </w:pPr>
      <w:bookmarkStart w:id="1" w:name="_GoBack"/>
      <w:bookmarkEnd w:id="1"/>
    </w:p>
    <w:sectPr w:rsidR="009F14AB" w:rsidRPr="009F1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E8"/>
    <w:rsid w:val="002842DC"/>
    <w:rsid w:val="002A109F"/>
    <w:rsid w:val="00622BBE"/>
    <w:rsid w:val="00655EDF"/>
    <w:rsid w:val="0072701F"/>
    <w:rsid w:val="007B7471"/>
    <w:rsid w:val="009F14AB"/>
    <w:rsid w:val="00A15DE8"/>
    <w:rsid w:val="00A400C5"/>
    <w:rsid w:val="00A96A43"/>
    <w:rsid w:val="00B32886"/>
    <w:rsid w:val="00C970D5"/>
    <w:rsid w:val="00CD123B"/>
    <w:rsid w:val="00DD4ED0"/>
    <w:rsid w:val="00F76BE6"/>
    <w:rsid w:val="00F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E3ED"/>
  <w15:docId w15:val="{1038B86E-C990-41A8-87B1-EA491E1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4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2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RenaissancePR" TargetMode="External"/><Relationship Id="rId13" Type="http://schemas.openxmlformats.org/officeDocument/2006/relationships/hyperlink" Target="https://twitter.com/themagici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ess.wearebigbeat.com/singles/the-magician/" TargetMode="External"/><Relationship Id="rId12" Type="http://schemas.openxmlformats.org/officeDocument/2006/relationships/hyperlink" Target="https://www.instagram.com/themagicianclu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5.jpg@01D622D0.E89E03A0" TargetMode="External"/><Relationship Id="rId11" Type="http://schemas.openxmlformats.org/officeDocument/2006/relationships/hyperlink" Target="https://www.facebook.com/themagicianmusic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abrielle.reese@atlanticrecords.com" TargetMode="External"/><Relationship Id="rId10" Type="http://schemas.openxmlformats.org/officeDocument/2006/relationships/hyperlink" Target="https://www.youtube.com/watch?v=TFXlWfzW9Uo" TargetMode="External"/><Relationship Id="rId4" Type="http://schemas.openxmlformats.org/officeDocument/2006/relationships/hyperlink" Target="https://bigbeat.lnk.to/RenaissancePR" TargetMode="External"/><Relationship Id="rId9" Type="http://schemas.openxmlformats.org/officeDocument/2006/relationships/hyperlink" Target="https://www.youtube.com/watch?v=3FXMsoTTcog" TargetMode="External"/><Relationship Id="rId14" Type="http://schemas.openxmlformats.org/officeDocument/2006/relationships/hyperlink" Target="http://press.wearebigbeat.com/singles/the-magic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Gabrielle Reese</cp:lastModifiedBy>
  <cp:revision>2</cp:revision>
  <dcterms:created xsi:type="dcterms:W3CDTF">2020-05-14T16:01:00Z</dcterms:created>
  <dcterms:modified xsi:type="dcterms:W3CDTF">2020-05-14T16:01:00Z</dcterms:modified>
</cp:coreProperties>
</file>